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附件4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河南省中小学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地方</w:t>
      </w:r>
      <w:r>
        <w:rPr>
          <w:rFonts w:hint="eastAsia" w:ascii="方正小标宋简体" w:eastAsia="方正小标宋简体"/>
          <w:sz w:val="44"/>
          <w:szCs w:val="44"/>
        </w:rPr>
        <w:t>教材送审材料报送清单</w:t>
      </w:r>
      <w:bookmarkStart w:id="0" w:name="_GoBack"/>
      <w:bookmarkEnd w:id="0"/>
    </w:p>
    <w:tbl>
      <w:tblPr>
        <w:tblStyle w:val="3"/>
        <w:tblW w:w="132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60"/>
        <w:gridCol w:w="2340"/>
        <w:gridCol w:w="720"/>
        <w:gridCol w:w="2633"/>
        <w:gridCol w:w="2587"/>
        <w:gridCol w:w="2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册数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送评单位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1547"/>
          <w:tab w:val="left" w:pos="2988"/>
          <w:tab w:val="left" w:pos="5592"/>
          <w:tab w:val="left" w:pos="6431"/>
          <w:tab w:val="left" w:pos="9067"/>
          <w:tab w:val="left" w:pos="11587"/>
          <w:tab w:val="left" w:pos="12511"/>
        </w:tabs>
        <w:snapToGrid w:val="0"/>
        <w:jc w:val="left"/>
        <w:rPr>
          <w:rFonts w:hint="eastAsia" w:ascii="仿宋" w:hAnsi="仿宋" w:eastAsia="仿宋" w:cs="Arial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ab/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ab/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ab/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ab/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ab/>
      </w:r>
    </w:p>
    <w:tbl>
      <w:tblPr>
        <w:tblStyle w:val="3"/>
        <w:tblW w:w="13276" w:type="dxa"/>
        <w:jc w:val="center"/>
        <w:tblInd w:w="-5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3432"/>
        <w:gridCol w:w="2324"/>
        <w:gridCol w:w="941"/>
        <w:gridCol w:w="1860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其他送审材料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"/>
                <w:color w:val="000000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"/>
                <w:color w:val="000000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52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Arial"/>
                <w:color w:val="000000"/>
                <w:kern w:val="0"/>
                <w:sz w:val="24"/>
              </w:rPr>
              <w:t>送审人姓名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9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441" w:hRule="atLeast"/>
          <w:jc w:val="center"/>
        </w:trPr>
        <w:tc>
          <w:tcPr>
            <w:tcW w:w="13276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Arial"/>
                <w:color w:val="000000"/>
                <w:kern w:val="0"/>
                <w:sz w:val="24"/>
              </w:rPr>
              <w:t>送审人签字：                                            材料接收人签字：</w:t>
            </w:r>
          </w:p>
          <w:p>
            <w:pPr>
              <w:snapToGrid w:val="0"/>
              <w:jc w:val="right"/>
              <w:rPr>
                <w:rFonts w:hint="eastAsia" w:ascii="仿宋_GB2312" w:hAnsi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Arial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" w:cs="Arial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Arial"/>
                <w:color w:val="000000"/>
                <w:kern w:val="0"/>
                <w:sz w:val="24"/>
              </w:rPr>
              <w:t>月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hAnsi="仿宋" w:eastAsia="楷体_GB2312"/>
          <w:color w:val="000000"/>
          <w:sz w:val="24"/>
        </w:rPr>
        <w:t>注：此表可根据实际情况添加或删减。</w:t>
      </w:r>
    </w:p>
    <w:p/>
    <w:p/>
    <w:sectPr>
      <w:pgSz w:w="16838" w:h="11906" w:orient="landscape"/>
      <w:pgMar w:top="1588" w:right="1985" w:bottom="1644" w:left="1928" w:header="0" w:footer="1588" w:gutter="0"/>
      <w:cols w:space="425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A2E79"/>
    <w:rsid w:val="3EA35154"/>
    <w:rsid w:val="636D6A36"/>
    <w:rsid w:val="77FD0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2017-05-16T06:55:00Z</dcterms:created>
  <dc:creator>Administrator</dc:creator>
  <cp:lastModifiedBy>Administrator</cp:lastModifiedBy>
  <dcterms:modified xsi:type="dcterms:W3CDTF">2017-05-16T07:00:05Z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